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54" w:rsidRDefault="00606F54" w:rsidP="00606F54"/>
    <w:p w:rsidR="00606F54" w:rsidRDefault="00606F54" w:rsidP="00606F54">
      <w:r>
        <w:t xml:space="preserve"> </w:t>
      </w:r>
      <w:r>
        <w:tab/>
        <w:t>Микросхемы выходных каскадов кадровой развертки</w:t>
      </w:r>
    </w:p>
    <w:p w:rsidR="00606F54" w:rsidRDefault="00606F54" w:rsidP="00606F54"/>
    <w:p w:rsidR="00606F54" w:rsidRDefault="00606F54" w:rsidP="00606F54">
      <w:r>
        <w:t>1. Микросхемы фирмы SANYO</w:t>
      </w:r>
    </w:p>
    <w:p w:rsidR="00606F54" w:rsidRDefault="00606F54" w:rsidP="00606F54"/>
    <w:p w:rsidR="00606F54" w:rsidRPr="00606F54" w:rsidRDefault="00606F54" w:rsidP="00606F54">
      <w:pPr>
        <w:pStyle w:val="a3"/>
        <w:numPr>
          <w:ilvl w:val="1"/>
          <w:numId w:val="1"/>
        </w:numPr>
        <w:rPr>
          <w:lang w:val="en-US"/>
        </w:rPr>
      </w:pPr>
      <w:r>
        <w:t>LA7837, LA7838</w:t>
      </w:r>
    </w:p>
    <w:p w:rsidR="00606F54" w:rsidRPr="00606F54" w:rsidRDefault="00606F54" w:rsidP="00606F54">
      <w:pPr>
        <w:pStyle w:val="a3"/>
        <w:numPr>
          <w:ilvl w:val="0"/>
          <w:numId w:val="1"/>
        </w:num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3171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pPr>
        <w:rPr>
          <w:lang w:val="en-US"/>
        </w:rPr>
      </w:pPr>
      <w:r>
        <w:t xml:space="preserve">Микросхемы LA7837, LA7838 могут применяться в качестве выходных каскадов кадровой развертки в телевизорах и мониторах. LA7837 предназначена для портативных телевизоров и телевизоров среднего класса, с максимальным током кадровых катушек отклоняющей системы кинескопов не более 1,8 А. Для телевизоров с диагоналями кинескопов 33…37” предназначена LA7838 с максимальным током отклонения 2,5 А. Микросхемы выпускаются в корпусе SIP13H. Расположение выводов микросхемы показано на рис.1. Микросхемы включают в себя входной триггер, формирователь пилообразного сигнала, схему переключения размера, выходной усилитель, схему </w:t>
      </w:r>
      <w:proofErr w:type="spellStart"/>
      <w:r>
        <w:t>вольтодобавки</w:t>
      </w:r>
      <w:proofErr w:type="spellEnd"/>
      <w:r>
        <w:t xml:space="preserve"> для формирования импульса обратного хода и схему тепловой защиты. Структурная схема микросхем представлена на рис. 2.</w:t>
      </w:r>
    </w:p>
    <w:p w:rsidR="00606F54" w:rsidRPr="00606F54" w:rsidRDefault="00606F54" w:rsidP="00606F5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3924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pPr>
        <w:rPr>
          <w:lang w:val="en-US"/>
        </w:rPr>
      </w:pPr>
      <w:r>
        <w:t>Сигнал кадровой синхронизации поступает на вход триггера микросхемы (</w:t>
      </w:r>
      <w:proofErr w:type="gramStart"/>
      <w:r>
        <w:t>выв</w:t>
      </w:r>
      <w:proofErr w:type="gramEnd"/>
      <w:r>
        <w:t xml:space="preserve">. 2). На выходе триггера формируются импульсы, частота которых соответствует частоте кадровой развертки. Внешняя цепь, подключенная </w:t>
      </w:r>
      <w:proofErr w:type="gramStart"/>
      <w:r>
        <w:t>к</w:t>
      </w:r>
      <w:proofErr w:type="gramEnd"/>
      <w:r>
        <w:t xml:space="preserve"> выв. 3, определяет </w:t>
      </w:r>
      <w:proofErr w:type="gramStart"/>
      <w:r>
        <w:t>начальный</w:t>
      </w:r>
      <w:proofErr w:type="gramEnd"/>
      <w:r>
        <w:t xml:space="preserve"> момент времени формирования пилообразного сигнала. Формирование пилообразного сигнала осуществляется с помощью внешнего конденсатора, подключенного </w:t>
      </w:r>
      <w:proofErr w:type="gramStart"/>
      <w:r>
        <w:t>к</w:t>
      </w:r>
      <w:proofErr w:type="gramEnd"/>
      <w:r>
        <w:t xml:space="preserve"> выв. 6. Изменение амплитуды сигнала кадровой пилы производится с помощью схемы переключения размера по внешнему сигналу идентификации частотой 50/60 Гц и с помощью сигнала обратной связи, поступающего </w:t>
      </w:r>
      <w:proofErr w:type="gramStart"/>
      <w:r>
        <w:t>на</w:t>
      </w:r>
      <w:proofErr w:type="gramEnd"/>
      <w:r>
        <w:t xml:space="preserve"> выв. 4. Сигнал обратной связи, пропорциональный амплитуде выходного сигнала, снимается с внешнего токоограничивающего резистора, включенного последовательно с кадровыми катушками ОС. Сформированный сигнал кадровой пилы поступает на усилитель сигнала кадровой развертки, при этом усиление и линейность каскада зависят от сигнала обратной связи, поступающего </w:t>
      </w:r>
      <w:proofErr w:type="gramStart"/>
      <w:r>
        <w:t>на</w:t>
      </w:r>
      <w:proofErr w:type="gramEnd"/>
      <w:r>
        <w:t xml:space="preserve"> выв. 7.</w:t>
      </w:r>
    </w:p>
    <w:p w:rsidR="00606F54" w:rsidRPr="00606F54" w:rsidRDefault="00606F54" w:rsidP="00606F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1800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pPr>
        <w:rPr>
          <w:lang w:val="en-US"/>
        </w:rPr>
      </w:pPr>
      <w:r>
        <w:t>Выходной каскад микросхемы формирует непосредственно ток отклонения (</w:t>
      </w:r>
      <w:proofErr w:type="gramStart"/>
      <w:r>
        <w:t>выв</w:t>
      </w:r>
      <w:proofErr w:type="gramEnd"/>
      <w:r>
        <w:t xml:space="preserve">. 12). Для его питания используется схема </w:t>
      </w:r>
      <w:proofErr w:type="spellStart"/>
      <w:r>
        <w:t>вольтодобавки</w:t>
      </w:r>
      <w:proofErr w:type="spellEnd"/>
      <w:r>
        <w:t xml:space="preserve"> с внешним конденсатором и диодом. Во время прямого хода питание выходного каскада производится через внешний диод напряжением, поступающим </w:t>
      </w:r>
      <w:proofErr w:type="gramStart"/>
      <w:r>
        <w:t>на</w:t>
      </w:r>
      <w:proofErr w:type="gramEnd"/>
      <w:r>
        <w:t xml:space="preserve"> выв. 8. Во время обратного хода с помощью схемы формирования импульса обратного хода дополнительно к напряжению питания добавляется напряжение, запомненное на внешнем конденсаторе </w:t>
      </w:r>
      <w:proofErr w:type="spellStart"/>
      <w:r>
        <w:t>вольтодобавки</w:t>
      </w:r>
      <w:proofErr w:type="spellEnd"/>
      <w:r>
        <w:t xml:space="preserve">. В результате к выходному каскаду микросхемы прикладывается приблизительно удвоенное напряжение. При этом на выходе каскада формируется импульс обратного хода, превышающий по амплитуде напряжение питания микросхемы. Для блокировки выходного каскада </w:t>
      </w:r>
      <w:proofErr w:type="gramStart"/>
      <w:r>
        <w:t>используется</w:t>
      </w:r>
      <w:proofErr w:type="gramEnd"/>
      <w:r>
        <w:t xml:space="preserve"> выв. 10. Характеристики микросхем приведены в табл. 1.</w:t>
      </w:r>
    </w:p>
    <w:p w:rsidR="00606F54" w:rsidRPr="00606F54" w:rsidRDefault="00606F54" w:rsidP="00606F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3952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4" w:rsidRDefault="00606F54" w:rsidP="00606F54"/>
    <w:p w:rsidR="00606F54" w:rsidRDefault="00606F54" w:rsidP="00606F54">
      <w:r>
        <w:t>1.2. LA7845</w:t>
      </w:r>
    </w:p>
    <w:p w:rsidR="00606F54" w:rsidRDefault="00606F54" w:rsidP="00606F54">
      <w:r>
        <w:rPr>
          <w:noProof/>
          <w:lang w:eastAsia="ru-RU"/>
        </w:rPr>
        <w:lastRenderedPageBreak/>
        <w:drawing>
          <wp:inline distT="0" distB="0" distL="0" distR="0">
            <wp:extent cx="3810000" cy="39528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4" w:rsidRDefault="00606F54" w:rsidP="00606F54"/>
    <w:p w:rsidR="00606F54" w:rsidRDefault="00606F54" w:rsidP="00606F54"/>
    <w:p w:rsidR="00606F54" w:rsidRDefault="00606F54" w:rsidP="00606F54">
      <w:r>
        <w:t xml:space="preserve">Микросхема LA7845 применяется в качестве выходного каскада кадровой развертки в телевизорах и мониторах с диагоналями кинескопов 33…37” и максимальным током отклонения 2,2 А. Микросхема выпускается в корпусе SIP7H. Расположение выводов микросхемы показано на рис. 3. Микросхема включают в себя выходной усилитель, схему </w:t>
      </w:r>
      <w:proofErr w:type="spellStart"/>
      <w:r>
        <w:t>вольтодобавки</w:t>
      </w:r>
      <w:proofErr w:type="spellEnd"/>
      <w:r>
        <w:t xml:space="preserve"> для формирования импульса обратного хода и схему тепловой защиты. Структурная схема микросхемы представлена на рис. 4.</w:t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r>
        <w:t>Сигнал кадровой пилы поступает на усилитель сигнала кадровой развертки (</w:t>
      </w:r>
      <w:proofErr w:type="gramStart"/>
      <w:r>
        <w:t>выв</w:t>
      </w:r>
      <w:proofErr w:type="gramEnd"/>
      <w:r>
        <w:t>. 5). На этот же вывод поступает сигнал обратной связи, определяющий усиление и линейность каскада. На другой вход усилителя (</w:t>
      </w:r>
      <w:proofErr w:type="gramStart"/>
      <w:r>
        <w:t>выв</w:t>
      </w:r>
      <w:proofErr w:type="gramEnd"/>
      <w:r>
        <w:t>. 4) подается опорное напряжение. На выходе усилителя (</w:t>
      </w:r>
      <w:proofErr w:type="gramStart"/>
      <w:r>
        <w:t>выв</w:t>
      </w:r>
      <w:proofErr w:type="gramEnd"/>
      <w:r>
        <w:t xml:space="preserve">. 2) формируется ток отклонения. Для питания выходного каскада усилителя во время обратного хода используется схема </w:t>
      </w:r>
      <w:proofErr w:type="spellStart"/>
      <w:r>
        <w:t>вольтодобавки</w:t>
      </w:r>
      <w:proofErr w:type="spellEnd"/>
      <w:r>
        <w:t xml:space="preserve"> с внешним конденсатором и диодом. Характеристики микросхемы приведены в табл. 2.</w:t>
      </w:r>
    </w:p>
    <w:p w:rsidR="00606F54" w:rsidRDefault="00606F54" w:rsidP="00606F54"/>
    <w:p w:rsidR="00606F54" w:rsidRDefault="00606F54" w:rsidP="00606F54">
      <w:r>
        <w:t>1.3. LA7875N, LA7876N</w:t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r>
        <w:t xml:space="preserve">Микросхемы LA7875N, LA7876N предназначены для использования в телевизорах и мониторах с высоким разрешением. Микросхема выпускается соответственно в корпусах SIP10H-D и SIP10H. Расположение выводов микросхем показано на рис. 5 и 6. Микросхемы включают в себя выходной усилитель, две схемы </w:t>
      </w:r>
      <w:proofErr w:type="spellStart"/>
      <w:r>
        <w:t>вольтодобавки</w:t>
      </w:r>
      <w:proofErr w:type="spellEnd"/>
      <w:r>
        <w:t xml:space="preserve"> и схему тепловой защиты. Максимальный выходной ток микросхемы LA7875N составляет 2,2</w:t>
      </w:r>
      <w:proofErr w:type="gramStart"/>
      <w:r>
        <w:t xml:space="preserve"> А</w:t>
      </w:r>
      <w:proofErr w:type="gramEnd"/>
      <w:r>
        <w:t>, а LA7876N — 3 А. Структурная схема микросхем представлена на рис. 7.</w:t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r>
        <w:t xml:space="preserve">Для сокращения времени обратного хода кадровой развертки, необходимого для повышения разрешающей способности, в микросхеме используется две схемы </w:t>
      </w:r>
      <w:proofErr w:type="spellStart"/>
      <w:r>
        <w:t>вольтодобавки</w:t>
      </w:r>
      <w:proofErr w:type="spellEnd"/>
      <w:r>
        <w:t>. Это позволяет увеличить напряжение питания выходного каскада во время обратного хода в три раза, что соответственно приводит к увеличению амплитуды выходного импульса обратного хода.</w:t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r>
        <w:t>Сигнал кадровой пилы поступает на инвертирующий вход усилителя сигнала кадровой развертки (</w:t>
      </w:r>
      <w:proofErr w:type="gramStart"/>
      <w:r>
        <w:t>выв</w:t>
      </w:r>
      <w:proofErr w:type="gramEnd"/>
      <w:r>
        <w:t>. 6). На этот же вывод поступает сигнал обратной связи. На прямой вход усилителя (</w:t>
      </w:r>
      <w:proofErr w:type="gramStart"/>
      <w:r>
        <w:t>выв</w:t>
      </w:r>
      <w:proofErr w:type="gramEnd"/>
      <w:r>
        <w:t xml:space="preserve">. 5) подается опорное напряжение. Для питания выходного каскада усилителя во время обратного хода используются две схемы </w:t>
      </w:r>
      <w:proofErr w:type="spellStart"/>
      <w:r>
        <w:t>вольтодобавки</w:t>
      </w:r>
      <w:proofErr w:type="spellEnd"/>
      <w:r>
        <w:t>, повышающие напряжение питания выходного каскада в три раза. Характеристики микросхем приведены в табл. 3.</w:t>
      </w:r>
    </w:p>
    <w:p w:rsidR="00606F54" w:rsidRDefault="00606F54" w:rsidP="00606F54"/>
    <w:p w:rsidR="00606F54" w:rsidRDefault="00606F54" w:rsidP="00606F54">
      <w:r>
        <w:t>1.4. STK792-210</w:t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Default="00606F54" w:rsidP="00606F54">
      <w:r>
        <w:t xml:space="preserve">Микросхема STK792-210 предназначена для применения в качестве выходного каскада кадровой развертки в телевизорах и мониторах с высоким разрешением. Микросхема выпускается в корпусе SIP14С3. Расположение выводов микросхемы показано на рис. 8. Микросхема включают в себя выходной усилитель, схему </w:t>
      </w:r>
      <w:proofErr w:type="spellStart"/>
      <w:r>
        <w:t>вольтодобавки</w:t>
      </w:r>
      <w:proofErr w:type="spellEnd"/>
      <w:r>
        <w:t xml:space="preserve"> для формирования импульса обратного хода, встроенный диод схемы </w:t>
      </w:r>
      <w:proofErr w:type="spellStart"/>
      <w:r>
        <w:t>вольтодобавки</w:t>
      </w:r>
      <w:proofErr w:type="spellEnd"/>
      <w:r>
        <w:t xml:space="preserve"> и схему центровки по вертикали. Структурная схема микросхемы представлена на рис. 9.</w:t>
      </w:r>
    </w:p>
    <w:p w:rsidR="00606F54" w:rsidRDefault="00606F54" w:rsidP="00606F54"/>
    <w:p w:rsidR="00606F54" w:rsidRDefault="00606F54" w:rsidP="00606F54"/>
    <w:p w:rsidR="00606F54" w:rsidRDefault="00606F54" w:rsidP="00606F54"/>
    <w:p w:rsidR="00606F54" w:rsidRPr="00606F54" w:rsidRDefault="00606F54" w:rsidP="00606F54">
      <w:pPr>
        <w:rPr>
          <w:lang w:val="en-US"/>
        </w:rPr>
      </w:pPr>
      <w:r>
        <w:t>Сигнал кадровой пилы через внешний усилитель поступает на усилитель сигнала кадровой развертки (</w:t>
      </w:r>
      <w:proofErr w:type="gramStart"/>
      <w:r>
        <w:t>выв</w:t>
      </w:r>
      <w:proofErr w:type="gramEnd"/>
      <w:r>
        <w:t>. 12). На входе внешнего усилителя этот сигнал складывается с сигналом обратной связи, определяющим усиление всего канала кадровой развертки и его линейность. На другой вход внешнего усилителя подается опорное напряжение и сигнал местной обратной связи. Ток отклонения формируется на выходе усилителя (</w:t>
      </w:r>
      <w:proofErr w:type="gramStart"/>
      <w:r>
        <w:t>выв</w:t>
      </w:r>
      <w:proofErr w:type="gramEnd"/>
      <w:r>
        <w:t xml:space="preserve">. 4). Для питания выходного каскада усилителя во время обратного хода используется схема </w:t>
      </w:r>
      <w:proofErr w:type="spellStart"/>
      <w:r>
        <w:t>вольтодобавки</w:t>
      </w:r>
      <w:proofErr w:type="spellEnd"/>
      <w:r>
        <w:t xml:space="preserve"> со встроенным диодом и внешним конденсатором (</w:t>
      </w:r>
      <w:proofErr w:type="gramStart"/>
      <w:r>
        <w:t>выв</w:t>
      </w:r>
      <w:proofErr w:type="gramEnd"/>
      <w:r>
        <w:t xml:space="preserve">. 6 и 7). Для регулировки центровки используется встроенная схема центровки по вертикали. Центровка осуществляется изменением потенциала постоянного уровня </w:t>
      </w:r>
      <w:proofErr w:type="gramStart"/>
      <w:r>
        <w:t>на</w:t>
      </w:r>
      <w:proofErr w:type="gramEnd"/>
      <w:r>
        <w:t xml:space="preserve"> выв. 2. Характеристики микросхемы приведены в табл. 4.</w:t>
      </w: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810000" cy="31432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4" w:rsidRDefault="00606F54" w:rsidP="00606F54"/>
    <w:p w:rsidR="00606F54" w:rsidRDefault="00606F54" w:rsidP="00606F54">
      <w:r>
        <w:t>1.5. STK79315А</w:t>
      </w:r>
    </w:p>
    <w:p w:rsidR="00606F54" w:rsidRDefault="00606F54" w:rsidP="00606F54"/>
    <w:p w:rsidR="00606F54" w:rsidRDefault="00606F54" w:rsidP="00606F54">
      <w:pPr>
        <w:rPr>
          <w:lang w:val="en-US"/>
        </w:rPr>
      </w:pPr>
      <w:r>
        <w:t xml:space="preserve">Микросхема STK79315А предназначена для применения в мониторах с повышенным разрешением в качестве выходного каскада кадровой развертки. Микросхема выпускается в корпусе SIP18. Расположение выводов микросхемы показано на рис. 10. Микросхема включает в себя генератор кадровой частоты, формирователь пилообразного сигнала, выходной усилитель, схему </w:t>
      </w:r>
      <w:proofErr w:type="spellStart"/>
      <w:r>
        <w:t>вольтодобавки</w:t>
      </w:r>
      <w:proofErr w:type="spellEnd"/>
      <w:r>
        <w:t xml:space="preserve"> для формирования импульса обратного хода, встроенный диод схемы </w:t>
      </w:r>
      <w:proofErr w:type="spellStart"/>
      <w:r>
        <w:lastRenderedPageBreak/>
        <w:t>вольтодобавки</w:t>
      </w:r>
      <w:proofErr w:type="spellEnd"/>
      <w:r>
        <w:t xml:space="preserve"> и схему центровки по вертикали. Структурная схема микросхемы представлена на рис. 11.</w:t>
      </w:r>
      <w:r w:rsidRPr="00606F54">
        <w:t xml:space="preserve"> </w:t>
      </w:r>
      <w:r>
        <w:rPr>
          <w:noProof/>
          <w:lang w:eastAsia="ru-RU"/>
        </w:rPr>
        <w:drawing>
          <wp:inline distT="0" distB="0" distL="0" distR="0">
            <wp:extent cx="3810000" cy="43148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54" w:rsidRPr="00606F54" w:rsidRDefault="00606F54" w:rsidP="00606F54">
      <w:pPr>
        <w:rPr>
          <w:lang w:val="en-US"/>
        </w:rPr>
      </w:pPr>
    </w:p>
    <w:p w:rsidR="00606F54" w:rsidRDefault="00606F54" w:rsidP="00606F54"/>
    <w:p w:rsidR="00606F54" w:rsidRDefault="00606F54" w:rsidP="00606F54"/>
    <w:p w:rsidR="00606F54" w:rsidRDefault="00606F54" w:rsidP="00606F54"/>
    <w:p w:rsidR="001B558F" w:rsidRDefault="00606F54" w:rsidP="00606F54">
      <w:pPr>
        <w:rPr>
          <w:lang w:val="en-US"/>
        </w:rPr>
      </w:pPr>
      <w:r>
        <w:t>Сигнал TTL уровня поступает на вход синхронизации генератора кадровой частоты (</w:t>
      </w:r>
      <w:proofErr w:type="gramStart"/>
      <w:r>
        <w:t>выв</w:t>
      </w:r>
      <w:proofErr w:type="gramEnd"/>
      <w:r>
        <w:t xml:space="preserve">. 18). Внешняя цепь генератора подключена </w:t>
      </w:r>
      <w:proofErr w:type="gramStart"/>
      <w:r>
        <w:t>к</w:t>
      </w:r>
      <w:proofErr w:type="gramEnd"/>
      <w:r>
        <w:t xml:space="preserve"> выв. 16. Выходной сигнал генератора поступает в схему формирования пилообразного сигнала. Внешний конденсатор формирователя подключен </w:t>
      </w:r>
      <w:proofErr w:type="gramStart"/>
      <w:r>
        <w:t>к</w:t>
      </w:r>
      <w:proofErr w:type="gramEnd"/>
      <w:r>
        <w:t xml:space="preserve"> выв. 11. Цепь обратной связи формирователя, определяющая линейность выходного сигнала, соединяется </w:t>
      </w:r>
      <w:proofErr w:type="gramStart"/>
      <w:r>
        <w:t>с</w:t>
      </w:r>
      <w:proofErr w:type="gramEnd"/>
      <w:r>
        <w:t xml:space="preserve"> выв. 14. Амплитуда сигнала пилы определяется потенциалом </w:t>
      </w:r>
      <w:proofErr w:type="gramStart"/>
      <w:r>
        <w:t>на</w:t>
      </w:r>
      <w:proofErr w:type="gramEnd"/>
      <w:r>
        <w:t xml:space="preserve"> выв. 12. С выхода формирователя сигнал кадровой пилы поступает на усилитель сигнала кадровой развертки. На другой вход усилителя от внешних цепей поступает сигнал обратной связи, определяющий усиление каскада и его линейность. После усиления пилообразный сигнал кадровой развертки подается в выходной каскад. На выходе выходного каскада (</w:t>
      </w:r>
      <w:proofErr w:type="gramStart"/>
      <w:r>
        <w:t>выв</w:t>
      </w:r>
      <w:proofErr w:type="gramEnd"/>
      <w:r>
        <w:t xml:space="preserve">. 3) формируется ток отклонения. Для питания выходного каскада во время обратного хода используется схема </w:t>
      </w:r>
      <w:proofErr w:type="spellStart"/>
      <w:r>
        <w:t>вольтодобавки</w:t>
      </w:r>
      <w:proofErr w:type="spellEnd"/>
      <w:r>
        <w:t xml:space="preserve"> со встроенным диодом и внешним конденсатором (</w:t>
      </w:r>
      <w:proofErr w:type="gramStart"/>
      <w:r>
        <w:t>выв</w:t>
      </w:r>
      <w:proofErr w:type="gramEnd"/>
      <w:r>
        <w:t xml:space="preserve">. 5 и 6). Управление схемой </w:t>
      </w:r>
      <w:proofErr w:type="spellStart"/>
      <w:r>
        <w:t>вольтодобавки</w:t>
      </w:r>
      <w:proofErr w:type="spellEnd"/>
      <w:r>
        <w:t xml:space="preserve"> производится выходными импульсами </w:t>
      </w:r>
      <w:proofErr w:type="gramStart"/>
      <w:r>
        <w:t>через выв</w:t>
      </w:r>
      <w:proofErr w:type="gramEnd"/>
      <w:r>
        <w:t xml:space="preserve">. 4 микросхемы. Для регулировки центровки используется встроенная схема центровки по вертикали. Центровка осуществляется изменением потенциала постоянного уровня </w:t>
      </w:r>
      <w:proofErr w:type="gramStart"/>
      <w:r>
        <w:t>на</w:t>
      </w:r>
      <w:proofErr w:type="gramEnd"/>
      <w:r>
        <w:t xml:space="preserve"> выв.2. Характеристики микросхемы приведены в табл. 5.</w:t>
      </w:r>
    </w:p>
    <w:p w:rsidR="00606F54" w:rsidRPr="00606F54" w:rsidRDefault="00606F54" w:rsidP="00606F5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32099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F54" w:rsidRPr="00606F54" w:rsidSect="001B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7001"/>
    <w:multiLevelType w:val="multilevel"/>
    <w:tmpl w:val="EE6E7FD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54"/>
    <w:rsid w:val="001B558F"/>
    <w:rsid w:val="0060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1172</Words>
  <Characters>6685</Characters>
  <Application>Microsoft Office Word</Application>
  <DocSecurity>0</DocSecurity>
  <Lines>55</Lines>
  <Paragraphs>15</Paragraphs>
  <ScaleCrop>false</ScaleCrop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2006-09-10T20:55:00Z</dcterms:created>
  <dcterms:modified xsi:type="dcterms:W3CDTF">2006-09-10T21:02:00Z</dcterms:modified>
</cp:coreProperties>
</file>